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1BD3" w:rsidRDefault="00A21CA0" w:rsidP="005F1BD3">
      <w:pPr>
        <w:tabs>
          <w:tab w:val="left" w:pos="0"/>
        </w:tabs>
        <w:spacing w:before="240"/>
        <w:ind w:left="-1080" w:firstLine="270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80EBC" wp14:editId="613A0ECC">
                <wp:simplePos x="0" y="0"/>
                <wp:positionH relativeFrom="margin">
                  <wp:align>left</wp:align>
                </wp:positionH>
                <wp:positionV relativeFrom="paragraph">
                  <wp:posOffset>465151</wp:posOffset>
                </wp:positionV>
                <wp:extent cx="11430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240" y="21150"/>
                    <wp:lineTo x="21240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507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A4EC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8" dir="5400000" algn="ctr" rotWithShape="0">
                                  <a:srgbClr val="808080">
                                    <a:alpha val="2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">
                        <w:txbxContent>
                          <w:p w:rsidR="003C11A0" w:rsidRPr="005F1BD3" w:rsidRDefault="003C11A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 w:rsidRPr="005F1BD3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0E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6.65pt;width:90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" fillcolor="#507dd4" stroked="f" strokecolor="#7a4ecb">
                <v:shadow opacity="13107f" offset="0,1.0583mm"/>
                <v:textbox style="mso-next-textbox:#Text Box 4" inset=",7.2pt,,7.2pt">
                  <w:txbxContent>
                    <w:p w:rsidR="003C11A0" w:rsidRPr="005F1BD3" w:rsidRDefault="003C11A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 w:rsidRPr="005F1BD3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Definition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075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89276" wp14:editId="53C7A763">
                <wp:simplePos x="0" y="0"/>
                <wp:positionH relativeFrom="margin">
                  <wp:posOffset>4813300</wp:posOffset>
                </wp:positionH>
                <wp:positionV relativeFrom="paragraph">
                  <wp:posOffset>762000</wp:posOffset>
                </wp:positionV>
                <wp:extent cx="1939925" cy="914400"/>
                <wp:effectExtent l="0" t="0" r="0" b="0"/>
                <wp:wrapTight wrapText="bothSides">
                  <wp:wrapPolygon edited="0">
                    <wp:start x="424" y="0"/>
                    <wp:lineTo x="424" y="21150"/>
                    <wp:lineTo x="20999" y="21150"/>
                    <wp:lineTo x="20999" y="0"/>
                    <wp:lineTo x="424" y="0"/>
                  </wp:wrapPolygon>
                </wp:wrapTight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1A0" w:rsidRDefault="003C11A0" w:rsidP="003C11A0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  <w:t>Assessment</w:t>
                            </w:r>
                          </w:p>
                          <w:p w:rsidR="003C11A0" w:rsidRPr="001B6753" w:rsidRDefault="003C11A0" w:rsidP="003C11A0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30C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9pt;margin-top:60pt;width:152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" filled="f" fillcolor="#ff6" stroked="f" strokecolor="#ff6" strokeweight=".5pt">
                <v:textbox>
                  <w:txbxContent>
                    <w:p w:rsidR="003C11A0" w:rsidRDefault="003C11A0" w:rsidP="003C11A0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  <w:t>Assessment</w:t>
                      </w:r>
                    </w:p>
                    <w:p w:rsidR="003C11A0" w:rsidRPr="001B6753" w:rsidRDefault="003C11A0" w:rsidP="003C11A0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075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D57CF" wp14:editId="56CE67AE">
                <wp:simplePos x="0" y="0"/>
                <wp:positionH relativeFrom="column">
                  <wp:posOffset>4791075</wp:posOffset>
                </wp:positionH>
                <wp:positionV relativeFrom="paragraph">
                  <wp:posOffset>409575</wp:posOffset>
                </wp:positionV>
                <wp:extent cx="1939925" cy="9144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1A0" w:rsidRDefault="003C11A0" w:rsidP="003C11A0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  <w:t>Formative</w:t>
                            </w:r>
                          </w:p>
                          <w:p w:rsidR="003C11A0" w:rsidRPr="001B6753" w:rsidRDefault="003C11A0" w:rsidP="003C11A0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kern w:val="32"/>
                                <w:position w:val="3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5E7D" id="Text Box 32" o:spid="_x0000_s1027" type="#_x0000_t202" style="position:absolute;left:0;text-align:left;margin-left:377.25pt;margin-top:32.25pt;width:152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" filled="f" fillcolor="#ff6" stroked="f" strokecolor="#ff6" strokeweight=".5pt">
                <v:textbox>
                  <w:txbxContent>
                    <w:p w:rsidR="003C11A0" w:rsidRDefault="003C11A0" w:rsidP="003C11A0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  <w:t>Formative</w:t>
                      </w:r>
                    </w:p>
                    <w:p w:rsidR="003C11A0" w:rsidRPr="001B6753" w:rsidRDefault="003C11A0" w:rsidP="003C11A0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kern w:val="32"/>
                          <w:position w:val="300"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E401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C62FD" wp14:editId="241E6984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3543300" cy="457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C11A0" w:rsidRPr="003C11A0" w:rsidRDefault="003C11A0" w:rsidP="003C11A0">
                            <w:pPr>
                              <w:rPr>
                                <w:rFonts w:ascii="Calibri" w:eastAsia="Times New Roman" w:hAnsi="Calibri" w:cs="Times New Roman"/>
                                <w:szCs w:val="30"/>
                              </w:rPr>
                            </w:pP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</w:rPr>
                              <w:t xml:space="preserve">The NC Division of Child Development and Early Education defines formative assessment as “systematic ongoing procedure to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  <w:shd w:val="clear" w:color="auto" w:fill="92D050"/>
                              </w:rPr>
                              <w:t>document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</w:rPr>
                              <w:t xml:space="preserve">, monitor and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  <w:shd w:val="clear" w:color="auto" w:fill="CC99FF"/>
                              </w:rPr>
                              <w:t>evaluate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  <w:shd w:val="clear" w:color="auto" w:fill="CCC0D9" w:themeFill="accent4" w:themeFillTint="66"/>
                              </w:rPr>
                              <w:t xml:space="preserve">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Cs w:val="30"/>
                              </w:rPr>
                              <w:t xml:space="preserve">children’s progress, and plan appropriate learning experiences by: </w:t>
                            </w:r>
                          </w:p>
                          <w:p w:rsidR="003C11A0" w:rsidRPr="003C11A0" w:rsidRDefault="003C11A0" w:rsidP="003C1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</w:pP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D99594" w:themeFill="accent2" w:themeFillTint="99"/>
                              </w:rPr>
                              <w:t>Observing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,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92D050"/>
                              </w:rPr>
                              <w:t>documenting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and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CC99FF"/>
                              </w:rPr>
                              <w:t>evaluating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all children’s development, knowledge, skills, behaviors, strengths, needs and interests in all areas defined in North Carolina Foundations for Early Learning and Development; </w:t>
                            </w:r>
                          </w:p>
                          <w:p w:rsidR="003C11A0" w:rsidRPr="003C11A0" w:rsidRDefault="003C11A0" w:rsidP="003C1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</w:pP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Providing opportunity for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FFFF00"/>
                              </w:rPr>
                              <w:t>communication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and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FFC000"/>
                              </w:rPr>
                              <w:t>collaboration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with families, teachers, and service providers regarding children’s interests, development, and learning; and </w:t>
                            </w:r>
                          </w:p>
                          <w:p w:rsidR="003C11A0" w:rsidRPr="003C11A0" w:rsidRDefault="003C11A0" w:rsidP="003C1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</w:pP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Providing data that teachers can use to systematically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FF99FF"/>
                              </w:rPr>
                              <w:t>plan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and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CC99FF"/>
                              </w:rPr>
                              <w:t>evaluate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learning experiences and teaching practices based on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  <w:shd w:val="clear" w:color="auto" w:fill="92D050"/>
                              </w:rPr>
                              <w:t>documentation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of the learning and development of a diverse group of children.”</w:t>
                            </w:r>
                            <w:r w:rsidRPr="003C11A0">
                              <w:rPr>
                                <w:rStyle w:val="FootnoteReference"/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footnoteRef/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24"/>
                                <w:szCs w:val="30"/>
                              </w:rPr>
                              <w:t xml:space="preserve"> </w:t>
                            </w:r>
                          </w:p>
                          <w:p w:rsidR="003C11A0" w:rsidRPr="003C11A0" w:rsidRDefault="003C11A0" w:rsidP="003C11A0">
                            <w:pPr>
                              <w:rPr>
                                <w:rFonts w:ascii="Calibri" w:hAnsi="Calibri" w:cs="Century Schoolbook"/>
                                <w:iCs/>
                                <w:color w:val="221E1F"/>
                                <w:szCs w:val="16"/>
                              </w:rPr>
                            </w:pPr>
                          </w:p>
                          <w:p w:rsidR="003C11A0" w:rsidRPr="003C11A0" w:rsidRDefault="003C11A0" w:rsidP="003C11A0">
                            <w:pPr>
                              <w:rPr>
                                <w:rFonts w:ascii="Calibri" w:hAnsi="Calibr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C11A0">
                              <w:rPr>
                                <w:rFonts w:ascii="Calibri" w:hAnsi="Calibri" w:cs="Century Schoolbook"/>
                                <w:iCs/>
                                <w:color w:val="221E1F"/>
                                <w:sz w:val="18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3C11A0">
                              <w:rPr>
                                <w:rFonts w:ascii="Calibri" w:hAnsi="Calibri" w:cs="Century Schoolbook"/>
                                <w:iCs/>
                                <w:color w:val="221E1F"/>
                                <w:sz w:val="18"/>
                                <w:szCs w:val="16"/>
                              </w:rPr>
                              <w:t>Source: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Pr="003C11A0">
                              <w:rPr>
                                <w:rFonts w:ascii="Calibri" w:eastAsia="Times New Roman" w:hAnsi="Calibri" w:cs="Times New Roman"/>
                                <w:sz w:val="18"/>
                                <w:szCs w:val="16"/>
                              </w:rPr>
                              <w:t xml:space="preserve">NC Curriculum and Assessment Review Committee Working Title, Definition and Criteria for Assessments </w:t>
                            </w:r>
                            <w:hyperlink r:id="rId5" w:history="1">
                              <w:r w:rsidRPr="003C11A0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18"/>
                                  <w:szCs w:val="16"/>
                                </w:rPr>
                                <w:t>http://ncchildcare.nc.gov/pdf_forms/definition_and_criteria_for_formative_assessments.pdf</w:t>
                              </w:r>
                            </w:hyperlink>
                          </w:p>
                          <w:p w:rsidR="003C11A0" w:rsidRPr="003C11A0" w:rsidRDefault="003C11A0" w:rsidP="003C11A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62FD" id="Text Box 28" o:spid="_x0000_s1029" type="#_x0000_t202" style="position:absolute;left:0;text-align:left;margin-left:90pt;margin-top:36pt;width:279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" fillcolor="#dbe5f1 [660]" strokecolor="white [3212]">
                <v:textbox inset=",7.2pt,,7.2pt">
                  <w:txbxContent>
                    <w:p w:rsidR="003C11A0" w:rsidRPr="003C11A0" w:rsidRDefault="003C11A0" w:rsidP="003C11A0">
                      <w:pPr>
                        <w:rPr>
                          <w:rFonts w:ascii="Calibri" w:eastAsia="Times New Roman" w:hAnsi="Calibri" w:cs="Times New Roman"/>
                          <w:szCs w:val="30"/>
                        </w:rPr>
                      </w:pP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</w:rPr>
                        <w:t xml:space="preserve">The NC Division of Child Development and Early Education defines formative assessment as “systematic ongoing procedure to </w:t>
                      </w: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  <w:shd w:val="clear" w:color="auto" w:fill="92D050"/>
                        </w:rPr>
                        <w:t>document</w:t>
                      </w: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</w:rPr>
                        <w:t xml:space="preserve">, monitor and </w:t>
                      </w: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  <w:shd w:val="clear" w:color="auto" w:fill="CC99FF"/>
                        </w:rPr>
                        <w:t>evaluate</w:t>
                      </w: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  <w:shd w:val="clear" w:color="auto" w:fill="CCC0D9" w:themeFill="accent4" w:themeFillTint="66"/>
                        </w:rPr>
                        <w:t xml:space="preserve"> </w:t>
                      </w:r>
                      <w:r w:rsidRPr="003C11A0">
                        <w:rPr>
                          <w:rFonts w:ascii="Calibri" w:eastAsia="Times New Roman" w:hAnsi="Calibri" w:cs="Times New Roman"/>
                          <w:szCs w:val="30"/>
                        </w:rPr>
                        <w:t xml:space="preserve">children’s progress, and plan appropriate learning experiences by: </w:t>
                      </w:r>
                    </w:p>
                    <w:p w:rsidR="003C11A0" w:rsidRPr="003C11A0" w:rsidRDefault="003C11A0" w:rsidP="003C1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</w:pP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D99594" w:themeFill="accent2" w:themeFillTint="99"/>
                        </w:rPr>
                        <w:t>Observing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,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92D050"/>
                        </w:rPr>
                        <w:t>documenting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and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CC99FF"/>
                        </w:rPr>
                        <w:t>evaluating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all children’s development, knowledge, skills, behaviors, strengths, needs and interests in all areas defined in North Carolina Foundations for Early Learning and Development; </w:t>
                      </w:r>
                    </w:p>
                    <w:p w:rsidR="003C11A0" w:rsidRPr="003C11A0" w:rsidRDefault="003C11A0" w:rsidP="003C1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</w:pP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Providing opportunity for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FFFF00"/>
                        </w:rPr>
                        <w:t>communication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and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FFC000"/>
                        </w:rPr>
                        <w:t>collaboration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with families, teachers, and service providers regarding children’s interests, development, and learning; and </w:t>
                      </w:r>
                    </w:p>
                    <w:p w:rsidR="003C11A0" w:rsidRPr="003C11A0" w:rsidRDefault="003C11A0" w:rsidP="003C1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</w:pP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Providing data that teachers can use to systematically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FF99FF"/>
                        </w:rPr>
                        <w:t>plan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and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CC99FF"/>
                        </w:rPr>
                        <w:t>evaluate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learning experiences and teaching practices based on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  <w:shd w:val="clear" w:color="auto" w:fill="92D050"/>
                        </w:rPr>
                        <w:t>documentation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of the learning and development of a diverse group of children.”</w:t>
                      </w:r>
                      <w:r w:rsidRPr="003C11A0">
                        <w:rPr>
                          <w:rStyle w:val="FootnoteReference"/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footnoteRef/>
                      </w:r>
                      <w:r w:rsidRPr="003C11A0">
                        <w:rPr>
                          <w:rFonts w:ascii="Calibri" w:eastAsia="Times New Roman" w:hAnsi="Calibri" w:cs="Times New Roman"/>
                          <w:sz w:val="24"/>
                          <w:szCs w:val="30"/>
                        </w:rPr>
                        <w:t xml:space="preserve"> </w:t>
                      </w:r>
                    </w:p>
                    <w:p w:rsidR="003C11A0" w:rsidRPr="003C11A0" w:rsidRDefault="003C11A0" w:rsidP="003C11A0">
                      <w:pPr>
                        <w:rPr>
                          <w:rFonts w:ascii="Calibri" w:hAnsi="Calibri" w:cs="Century Schoolbook"/>
                          <w:iCs/>
                          <w:color w:val="221E1F"/>
                          <w:szCs w:val="16"/>
                        </w:rPr>
                      </w:pPr>
                    </w:p>
                    <w:p w:rsidR="003C11A0" w:rsidRPr="003C11A0" w:rsidRDefault="003C11A0" w:rsidP="003C11A0">
                      <w:pPr>
                        <w:rPr>
                          <w:rFonts w:ascii="Calibri" w:hAnsi="Calibri"/>
                          <w:sz w:val="18"/>
                          <w:szCs w:val="16"/>
                          <w:u w:val="single"/>
                        </w:rPr>
                      </w:pPr>
                      <w:r w:rsidRPr="003C11A0">
                        <w:rPr>
                          <w:rFonts w:ascii="Calibri" w:hAnsi="Calibri" w:cs="Century Schoolbook"/>
                          <w:iCs/>
                          <w:color w:val="221E1F"/>
                          <w:sz w:val="18"/>
                          <w:szCs w:val="16"/>
                          <w:vertAlign w:val="superscript"/>
                        </w:rPr>
                        <w:t>1</w:t>
                      </w:r>
                      <w:r w:rsidRPr="003C11A0">
                        <w:rPr>
                          <w:rFonts w:ascii="Calibri" w:hAnsi="Calibri" w:cs="Century Schoolbook"/>
                          <w:iCs/>
                          <w:color w:val="221E1F"/>
                          <w:sz w:val="18"/>
                          <w:szCs w:val="16"/>
                        </w:rPr>
                        <w:t>Source: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18"/>
                          <w:szCs w:val="30"/>
                        </w:rPr>
                        <w:t xml:space="preserve"> </w:t>
                      </w:r>
                      <w:r w:rsidRPr="003C11A0">
                        <w:rPr>
                          <w:rFonts w:ascii="Calibri" w:eastAsia="Times New Roman" w:hAnsi="Calibri" w:cs="Times New Roman"/>
                          <w:sz w:val="18"/>
                          <w:szCs w:val="16"/>
                        </w:rPr>
                        <w:t xml:space="preserve">NC Curriculum and Assessment Review Committee Working Title, Definition and Criteria for Assessments </w:t>
                      </w:r>
                      <w:hyperlink r:id="rId6" w:history="1">
                        <w:r w:rsidRPr="003C11A0">
                          <w:rPr>
                            <w:rStyle w:val="Hyperlink"/>
                            <w:rFonts w:ascii="Calibri" w:hAnsi="Calibri"/>
                            <w:color w:val="auto"/>
                            <w:sz w:val="18"/>
                            <w:szCs w:val="16"/>
                          </w:rPr>
                          <w:t>http://ncchildcare.nc.gov/pdf_forms/definition_and_criteria_for_formative_assessments.pdf</w:t>
                        </w:r>
                      </w:hyperlink>
                    </w:p>
                    <w:p w:rsidR="003C11A0" w:rsidRPr="003C11A0" w:rsidRDefault="003C11A0" w:rsidP="003C11A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E4010">
        <w:rPr>
          <w:noProof/>
          <w:vertAlign w:val="subscrip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DC2AC1E" wp14:editId="7051D975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508760" cy="1508760"/>
                <wp:effectExtent l="19050" t="19050" r="15240" b="53340"/>
                <wp:wrapTight wrapText="bothSides">
                  <wp:wrapPolygon edited="0">
                    <wp:start x="8809" y="-273"/>
                    <wp:lineTo x="7245" y="0"/>
                    <wp:lineTo x="3691" y="1355"/>
                    <wp:lineTo x="3555" y="1900"/>
                    <wp:lineTo x="1282" y="4073"/>
                    <wp:lineTo x="0" y="6245"/>
                    <wp:lineTo x="-855" y="8418"/>
                    <wp:lineTo x="-1136" y="12773"/>
                    <wp:lineTo x="-709" y="14945"/>
                    <wp:lineTo x="145" y="17118"/>
                    <wp:lineTo x="1418" y="19155"/>
                    <wp:lineTo x="3836" y="21327"/>
                    <wp:lineTo x="4118" y="21736"/>
                    <wp:lineTo x="8100" y="23227"/>
                    <wp:lineTo x="8809" y="23227"/>
                    <wp:lineTo x="12927" y="23227"/>
                    <wp:lineTo x="13782" y="23227"/>
                    <wp:lineTo x="17618" y="21736"/>
                    <wp:lineTo x="20464" y="19155"/>
                    <wp:lineTo x="21600" y="17118"/>
                    <wp:lineTo x="22591" y="14945"/>
                    <wp:lineTo x="23018" y="12773"/>
                    <wp:lineTo x="23018" y="10600"/>
                    <wp:lineTo x="22736" y="8418"/>
                    <wp:lineTo x="21882" y="6245"/>
                    <wp:lineTo x="20609" y="4073"/>
                    <wp:lineTo x="18327" y="1900"/>
                    <wp:lineTo x="18045" y="1355"/>
                    <wp:lineTo x="14491" y="0"/>
                    <wp:lineTo x="12927" y="-273"/>
                    <wp:lineTo x="8809" y="-273"/>
                  </wp:wrapPolygon>
                </wp:wrapTight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ellipse">
                          <a:avLst/>
                        </a:prstGeom>
                        <a:solidFill>
                          <a:srgbClr val="507DD4"/>
                        </a:solidFill>
                        <a:ln w="25400">
                          <a:solidFill>
                            <a:srgbClr val="507DD4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t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C11A0" w:rsidRPr="005F1BD3" w:rsidRDefault="003C11A0" w:rsidP="005F1B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w w:val="90"/>
                                <w:sz w:val="3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2AC1E" id="Oval 3" o:spid="_x0000_s1030" style="position:absolute;left:0;text-align:left;margin-left:396pt;margin-top:0;width:118.8pt;height:118.8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" fillcolor="#507dd4" strokecolor="#507dd4" strokeweight="2pt">
                <v:shadow on="t" opacity="26213f" origin=",-.5" offset="0,3pt"/>
                <v:textbox inset="0,0,0,0">
                  <w:txbxContent>
                    <w:p w:rsidR="003C11A0" w:rsidRPr="005F1BD3" w:rsidRDefault="003C11A0" w:rsidP="005F1BD3">
                      <w:pPr>
                        <w:jc w:val="center"/>
                        <w:rPr>
                          <w:rFonts w:ascii="Calibri" w:hAnsi="Calibri"/>
                          <w:b/>
                          <w:w w:val="90"/>
                          <w:sz w:val="32"/>
                          <w:vertAlign w:val="subscript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DE401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9E4B" wp14:editId="31406F99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9E4B" id="Text Box 4" o:spid="_x0000_s1031" type="#_x0000_t202" style="position:absolute;left:0;text-align:left;margin-left:1in;margin-top:3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3F2017">
        <w:rPr>
          <w:vertAlign w:val="subscript"/>
        </w:rPr>
        <w:softHyphen/>
      </w:r>
      <w:r w:rsidR="00DF2F6D">
        <w:rPr>
          <w:vertAlign w:val="subscript"/>
        </w:rPr>
        <w:softHyphen/>
      </w:r>
    </w:p>
    <w:p w:rsidR="005F1BD3" w:rsidRPr="007D003E" w:rsidRDefault="00DE4010" w:rsidP="00D8165C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927B6" wp14:editId="28B5463D">
                <wp:simplePos x="0" y="0"/>
                <wp:positionH relativeFrom="margin">
                  <wp:align>left</wp:align>
                </wp:positionH>
                <wp:positionV relativeFrom="paragraph">
                  <wp:posOffset>4809490</wp:posOffset>
                </wp:positionV>
                <wp:extent cx="6861175" cy="4000500"/>
                <wp:effectExtent l="0" t="0" r="0" b="0"/>
                <wp:wrapTight wrapText="bothSides">
                  <wp:wrapPolygon edited="0">
                    <wp:start x="120" y="309"/>
                    <wp:lineTo x="120" y="21291"/>
                    <wp:lineTo x="21410" y="21291"/>
                    <wp:lineTo x="21410" y="309"/>
                    <wp:lineTo x="120" y="309"/>
                  </wp:wrapPolygon>
                </wp:wrapTight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17" w:rsidRPr="003F2017" w:rsidRDefault="003F2017" w:rsidP="008C07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B459C" wp14:editId="5CCA3A80">
                                  <wp:extent cx="3314700" cy="3637633"/>
                                  <wp:effectExtent l="25400" t="0" r="0" b="0"/>
                                  <wp:docPr id="8" name="Picture 7" descr="Big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Pictur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9657" cy="36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27B6" id="Text Box 40" o:spid="_x0000_s1032" type="#_x0000_t202" style="position:absolute;margin-left:0;margin-top:378.7pt;width:540.25pt;height:3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" filled="f" stroked="f">
                <v:textbox inset=",7.2pt,,7.2pt">
                  <w:txbxContent>
                    <w:p w:rsidR="003F2017" w:rsidRPr="003F2017" w:rsidRDefault="003F2017" w:rsidP="008C07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B459C" wp14:editId="5CCA3A80">
                            <wp:extent cx="3314700" cy="3637633"/>
                            <wp:effectExtent l="25400" t="0" r="0" b="0"/>
                            <wp:docPr id="8" name="Picture 7" descr="Big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gPictur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9657" cy="36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F2017">
        <w:rPr>
          <w:vertAlign w:val="subscript"/>
        </w:rPr>
        <w:softHyphen/>
      </w:r>
    </w:p>
    <w:sectPr w:rsidR="005F1BD3" w:rsidRPr="007D003E" w:rsidSect="005F1BD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5C01"/>
    <w:multiLevelType w:val="hybridMultilevel"/>
    <w:tmpl w:val="0DAC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2"/>
    <w:rsid w:val="000B0B32"/>
    <w:rsid w:val="000D556C"/>
    <w:rsid w:val="000D57CA"/>
    <w:rsid w:val="001513D5"/>
    <w:rsid w:val="001B6753"/>
    <w:rsid w:val="00234514"/>
    <w:rsid w:val="002D6648"/>
    <w:rsid w:val="003C11A0"/>
    <w:rsid w:val="003F2017"/>
    <w:rsid w:val="004B2314"/>
    <w:rsid w:val="005F1BD3"/>
    <w:rsid w:val="007C013A"/>
    <w:rsid w:val="008676CB"/>
    <w:rsid w:val="008C0750"/>
    <w:rsid w:val="008C2DEB"/>
    <w:rsid w:val="008D64AD"/>
    <w:rsid w:val="00A033EA"/>
    <w:rsid w:val="00A21CA0"/>
    <w:rsid w:val="00A429FD"/>
    <w:rsid w:val="00A851D2"/>
    <w:rsid w:val="00B23622"/>
    <w:rsid w:val="00B76662"/>
    <w:rsid w:val="00BE50DD"/>
    <w:rsid w:val="00C07756"/>
    <w:rsid w:val="00C4351E"/>
    <w:rsid w:val="00CD3A3E"/>
    <w:rsid w:val="00D8165C"/>
    <w:rsid w:val="00D92071"/>
    <w:rsid w:val="00DE4010"/>
    <w:rsid w:val="00DF2F6D"/>
    <w:rsid w:val="00ED4B4C"/>
    <w:rsid w:val="00F0663D"/>
    <w:rsid w:val="00FA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7dd4,#507dd4,#e32336,#e3272c,#e39da0,#e03646,#7a4ecb,#a28ccb"/>
    </o:shapedefaults>
    <o:shapelayout v:ext="edit">
      <o:idmap v:ext="edit" data="1"/>
    </o:shapelayout>
  </w:shapeDefaults>
  <w:decimalSymbol w:val="."/>
  <w:listSeparator w:val=","/>
  <w15:docId w15:val="{BFD95181-9CF6-4136-926A-B246F7A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6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1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11A0"/>
    <w:pPr>
      <w:ind w:left="720"/>
      <w:contextualSpacing/>
    </w:pPr>
    <w:rPr>
      <w:rFonts w:eastAsiaTheme="minorHAns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C11A0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C0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childcare.nc.gov/pdf_forms/definition_and_criteria_for_formative_assessments.pdf" TargetMode="External"/><Relationship Id="rId5" Type="http://schemas.openxmlformats.org/officeDocument/2006/relationships/hyperlink" Target="http://ncchildcare.nc.gov/pdf_forms/definition_and_criteria_for_formative_assessmen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Studios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Riddle</dc:creator>
  <cp:lastModifiedBy>Catlett, Camille</cp:lastModifiedBy>
  <cp:revision>2</cp:revision>
  <cp:lastPrinted>2015-04-07T17:26:00Z</cp:lastPrinted>
  <dcterms:created xsi:type="dcterms:W3CDTF">2015-04-10T01:07:00Z</dcterms:created>
  <dcterms:modified xsi:type="dcterms:W3CDTF">2015-04-10T01:07:00Z</dcterms:modified>
</cp:coreProperties>
</file>